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the main page component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Complete the development of the calendar component on the homepage.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Finished implementing a chatbox and began integrating it into the messages feature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implementing the message feature and allows users to interact with each other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Added the POST action for the core screen, wired submit → response → UI update, and tightened loading/error states so the flow is stable.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rtl w:val="0"/>
        </w:rPr>
        <w:t xml:space="preserve">Add the PUT update path, add basic form validation, and run an end-to-end test pass (create → update → refresh → verify UI state).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Worked on DB schema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SQL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Allow users to view other users’ profiles and basic location information.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  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allow users to view other users’ profiles and basic location information.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